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E8" w:rsidRDefault="00CC34E8" w:rsidP="00CC3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CC34E8" w:rsidRDefault="00CC34E8" w:rsidP="00CC3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виконання Вінницьким окружним адміністративним судом</w:t>
      </w:r>
    </w:p>
    <w:p w:rsidR="00CC34E8" w:rsidRDefault="00CC34E8" w:rsidP="00CC3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Закону України «Про доступ до публічної інформації»</w:t>
      </w:r>
    </w:p>
    <w:p w:rsidR="00CC34E8" w:rsidRDefault="00CC34E8" w:rsidP="00CC3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C34E8" w:rsidRDefault="00CC34E8" w:rsidP="00CC3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C34E8" w:rsidRDefault="00CC34E8" w:rsidP="00CC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 метою забезпечення прозорості, відкритості та створення механізмів реалізації права кожного на доступ до публічної інформації </w:t>
      </w:r>
      <w:r>
        <w:rPr>
          <w:rFonts w:ascii="Times New Roman" w:hAnsi="Times New Roman" w:cs="Times New Roman"/>
          <w:sz w:val="24"/>
          <w:szCs w:val="24"/>
          <w:lang w:val="uk-UA"/>
        </w:rPr>
        <w:t>у Вінницькому окружному адміністративному суді здійснюється розгляд запитів на інформацію.</w:t>
      </w:r>
    </w:p>
    <w:p w:rsidR="00CC34E8" w:rsidRDefault="00CC34E8" w:rsidP="00CC34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Порядок здійснення та забезпечення права кожного на доступ до інформації, що знаходиться у володінні суб'єктів владних повноважень, інших розпорядників публічної інформації, визначені </w:t>
      </w:r>
      <w:r>
        <w:rPr>
          <w:rFonts w:ascii="Times New Roman" w:hAnsi="Times New Roman" w:cs="Times New Roman"/>
          <w:sz w:val="24"/>
          <w:szCs w:val="24"/>
          <w:lang w:val="uk-UA"/>
        </w:rPr>
        <w:t>Законом України «Про доступ до публічної інформації»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 та інформації, що становить суспільний інтерес.</w:t>
      </w:r>
    </w:p>
    <w:p w:rsidR="00CC34E8" w:rsidRDefault="00CC34E8" w:rsidP="00CC34E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Відповідь на запит на інформацію надається у строк визначений статтею 20 Закону України «Про доступ до публічної інформації».</w:t>
      </w:r>
    </w:p>
    <w:p w:rsidR="00CC34E8" w:rsidRDefault="00CC34E8" w:rsidP="00CC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період з 01 березня 2019 року по 31 березня 2019 року до Вінницького окружного адміністративного суду запити на інформацію надійшли:</w:t>
      </w:r>
    </w:p>
    <w:p w:rsidR="00CC34E8" w:rsidRDefault="00CC34E8" w:rsidP="00CC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від фізичних осіб – 5;</w:t>
      </w:r>
    </w:p>
    <w:p w:rsidR="00CC34E8" w:rsidRDefault="00CC34E8" w:rsidP="00CC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від представників громадських організацій – 1.</w:t>
      </w:r>
    </w:p>
    <w:p w:rsidR="00CC34E8" w:rsidRDefault="00CC34E8" w:rsidP="00CC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Інформація надавалась на запити, які стосувались питань, відомості щодо яких перебувають у володінні Вінницького окружного адміністративного суду, зокрема щодо:</w:t>
      </w:r>
    </w:p>
    <w:p w:rsidR="00CC34E8" w:rsidRDefault="00CC34E8" w:rsidP="00CC34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документів адміністративної справи;</w:t>
      </w:r>
    </w:p>
    <w:p w:rsidR="00CC34E8" w:rsidRDefault="00CC34E8" w:rsidP="00CC34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інформації щодо присяги судді;</w:t>
      </w:r>
    </w:p>
    <w:p w:rsidR="00CC34E8" w:rsidRDefault="00CC34E8" w:rsidP="00CC34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стану здійснення судочинства;</w:t>
      </w:r>
    </w:p>
    <w:p w:rsidR="00CC34E8" w:rsidRDefault="00CC34E8" w:rsidP="00CC34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щодо декларації та повноважень судді;</w:t>
      </w:r>
    </w:p>
    <w:p w:rsidR="00CC34E8" w:rsidRDefault="00CC34E8" w:rsidP="00CC34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чисельності працівників, розміру премій та надбавок.</w:t>
      </w:r>
    </w:p>
    <w:p w:rsidR="00CC34E8" w:rsidRDefault="00CC34E8" w:rsidP="00CC34E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34E8" w:rsidRDefault="00CC34E8" w:rsidP="00CC34E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34E8" w:rsidRDefault="00CC34E8" w:rsidP="00CC34E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34E8" w:rsidRDefault="00CC34E8" w:rsidP="00CC34E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34E8" w:rsidRDefault="00CC34E8" w:rsidP="00CC34E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34E8" w:rsidRDefault="00CC34E8" w:rsidP="00CC34E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34E8" w:rsidRDefault="00CC34E8" w:rsidP="00CC34E8">
      <w:pPr>
        <w:tabs>
          <w:tab w:val="left" w:pos="709"/>
        </w:tabs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документального</w:t>
      </w:r>
    </w:p>
    <w:p w:rsidR="00CC34E8" w:rsidRDefault="00CC34E8" w:rsidP="00CC34E8">
      <w:pPr>
        <w:tabs>
          <w:tab w:val="left" w:pos="709"/>
        </w:tabs>
        <w:spacing w:after="0" w:line="240" w:lineRule="auto"/>
        <w:ind w:right="28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забезпечення (канцелярія)                                                                         О.П.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Гарболінська</w:t>
      </w:r>
      <w:proofErr w:type="spellEnd"/>
    </w:p>
    <w:p w:rsidR="00CC34E8" w:rsidRDefault="00CC34E8" w:rsidP="00CC34E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047B" w:rsidRPr="00CC34E8" w:rsidRDefault="00BE047B">
      <w:pPr>
        <w:rPr>
          <w:lang w:val="uk-UA"/>
        </w:rPr>
      </w:pPr>
    </w:p>
    <w:sectPr w:rsidR="00BE047B" w:rsidRPr="00CC34E8" w:rsidSect="00BE04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15444"/>
    <w:multiLevelType w:val="hybridMultilevel"/>
    <w:tmpl w:val="74DEF49E"/>
    <w:lvl w:ilvl="0" w:tplc="162AA80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34E8"/>
    <w:rsid w:val="00BE047B"/>
    <w:rsid w:val="00CC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E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931</Words>
  <Characters>532</Characters>
  <Application>Microsoft Office Word</Application>
  <DocSecurity>0</DocSecurity>
  <Lines>4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u05-garbolinska</dc:creator>
  <cp:keywords/>
  <dc:description/>
  <cp:lastModifiedBy>u05-garbolinska</cp:lastModifiedBy>
  <cp:revision>3</cp:revision>
  <cp:lastPrinted>2019-04-05T08:13:00Z</cp:lastPrinted>
  <dcterms:created xsi:type="dcterms:W3CDTF">2019-04-05T08:09:00Z</dcterms:created>
  <dcterms:modified xsi:type="dcterms:W3CDTF">2019-04-05T08:13:00Z</dcterms:modified>
</cp:coreProperties>
</file>